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BC" w:rsidRDefault="008123EF">
      <w:r>
        <w:t xml:space="preserve">Korte </w:t>
      </w:r>
      <w:r w:rsidR="00667C43">
        <w:t>werkwijze</w:t>
      </w:r>
      <w:r>
        <w:t xml:space="preserve"> voor de acute nachtzorg aan derden</w:t>
      </w:r>
      <w:r w:rsidR="003975A7">
        <w:t xml:space="preserve"> in NEDAP THFL</w:t>
      </w:r>
      <w:r w:rsidR="00667C43">
        <w:t xml:space="preserve"> en ECD derden</w:t>
      </w:r>
    </w:p>
    <w:p w:rsidR="008123EF" w:rsidRDefault="008123EF"/>
    <w:p w:rsidR="008123EF" w:rsidRDefault="008123EF" w:rsidP="008123EF">
      <w:pPr>
        <w:pStyle w:val="Lijstalinea"/>
        <w:numPr>
          <w:ilvl w:val="0"/>
          <w:numId w:val="1"/>
        </w:numPr>
      </w:pPr>
      <w:r>
        <w:t xml:space="preserve">De </w:t>
      </w:r>
      <w:r w:rsidR="0082092C">
        <w:t>Zorgcentralist</w:t>
      </w:r>
      <w:r w:rsidR="00667C43">
        <w:t xml:space="preserve"> </w:t>
      </w:r>
      <w:r>
        <w:t>krijgt de oproep van de niet rijdende partij.</w:t>
      </w:r>
    </w:p>
    <w:p w:rsidR="008123EF" w:rsidRDefault="0082092C" w:rsidP="008123EF">
      <w:pPr>
        <w:pStyle w:val="Lijstalinea"/>
        <w:numPr>
          <w:ilvl w:val="0"/>
          <w:numId w:val="1"/>
        </w:numPr>
      </w:pPr>
      <w:r>
        <w:t>De Zorgcentralist informeert d</w:t>
      </w:r>
      <w:r w:rsidR="008123EF">
        <w:t xml:space="preserve">e nachtzorg medewerker over de </w:t>
      </w:r>
      <w:r>
        <w:t>cliënt</w:t>
      </w:r>
      <w:r w:rsidR="008123EF">
        <w:t xml:space="preserve"> en </w:t>
      </w:r>
      <w:r>
        <w:t xml:space="preserve"> geeft </w:t>
      </w:r>
      <w:r w:rsidR="008123EF">
        <w:t xml:space="preserve"> de belangrijke dingen</w:t>
      </w:r>
      <w:r>
        <w:t xml:space="preserve">  volgens de SBAR de gegevens</w:t>
      </w:r>
      <w:r w:rsidR="008123EF">
        <w:t xml:space="preserve"> door.</w:t>
      </w:r>
    </w:p>
    <w:p w:rsidR="008123EF" w:rsidRDefault="008123EF" w:rsidP="008123EF">
      <w:pPr>
        <w:pStyle w:val="Lijstalinea"/>
        <w:numPr>
          <w:ilvl w:val="0"/>
          <w:numId w:val="1"/>
        </w:numPr>
      </w:pPr>
      <w:r>
        <w:t>Vervolgens zet</w:t>
      </w:r>
      <w:r w:rsidR="0082092C">
        <w:t xml:space="preserve"> de Zorgcentralist</w:t>
      </w:r>
      <w:r>
        <w:t xml:space="preserve"> de </w:t>
      </w:r>
      <w:r w:rsidR="0082092C">
        <w:t>cliënt</w:t>
      </w:r>
      <w:r>
        <w:t xml:space="preserve"> in Nedap via de </w:t>
      </w:r>
      <w:r w:rsidR="00667C43">
        <w:t xml:space="preserve">cliënt </w:t>
      </w:r>
      <w:r>
        <w:t xml:space="preserve">wizard: </w:t>
      </w:r>
      <w:r>
        <w:rPr>
          <w:noProof/>
        </w:rPr>
        <w:drawing>
          <wp:inline distT="0" distB="0" distL="0" distR="0" wp14:anchorId="74D654B6" wp14:editId="5D7CCF90">
            <wp:extent cx="2209800" cy="7143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EF" w:rsidRDefault="008123EF" w:rsidP="008123EF">
      <w:pPr>
        <w:pStyle w:val="Lijstalinea"/>
        <w:numPr>
          <w:ilvl w:val="0"/>
          <w:numId w:val="1"/>
        </w:numPr>
      </w:pPr>
      <w:r>
        <w:t>Daarna koppelen zij de client aan de juiste locatie, via overzicht bij de client:</w:t>
      </w:r>
    </w:p>
    <w:p w:rsidR="008123EF" w:rsidRDefault="008123EF" w:rsidP="008123EF">
      <w:pPr>
        <w:pStyle w:val="Lijstalinea"/>
      </w:pPr>
      <w:r>
        <w:rPr>
          <w:noProof/>
        </w:rPr>
        <w:drawing>
          <wp:inline distT="0" distB="0" distL="0" distR="0" wp14:anchorId="1833B47C" wp14:editId="129FC57A">
            <wp:extent cx="1608486" cy="3829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879" cy="384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  <w:r>
        <w:t>Daarna naar locaties:</w:t>
      </w:r>
    </w:p>
    <w:p w:rsidR="008123EF" w:rsidRDefault="008123EF" w:rsidP="008123EF">
      <w:pPr>
        <w:pStyle w:val="Lijstalinea"/>
      </w:pPr>
      <w:r>
        <w:rPr>
          <w:noProof/>
        </w:rPr>
        <w:drawing>
          <wp:inline distT="0" distB="0" distL="0" distR="0" wp14:anchorId="1667974A" wp14:editId="1F23ADAE">
            <wp:extent cx="5057775" cy="8191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  <w:r>
        <w:lastRenderedPageBreak/>
        <w:t>Klikken op het plusje:</w:t>
      </w:r>
    </w:p>
    <w:p w:rsidR="008123EF" w:rsidRDefault="008123EF" w:rsidP="008123EF">
      <w:pPr>
        <w:pStyle w:val="Lijstalinea"/>
      </w:pPr>
      <w:r>
        <w:rPr>
          <w:noProof/>
        </w:rPr>
        <w:drawing>
          <wp:inline distT="0" distB="0" distL="0" distR="0" wp14:anchorId="36CA9DBD" wp14:editId="161237FA">
            <wp:extent cx="5760720" cy="1080135"/>
            <wp:effectExtent l="0" t="0" r="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EF" w:rsidRDefault="008123EF" w:rsidP="008123EF">
      <w:pPr>
        <w:pStyle w:val="Lijstalinea"/>
      </w:pPr>
    </w:p>
    <w:p w:rsidR="008123EF" w:rsidRDefault="008123EF" w:rsidP="008123EF">
      <w:pPr>
        <w:pStyle w:val="Lijstalinea"/>
      </w:pPr>
      <w:r>
        <w:t>Het pijltje bij THFL uitvouwen, en alle locati</w:t>
      </w:r>
      <w:r w:rsidR="003B06F3">
        <w:t>e</w:t>
      </w:r>
      <w:r>
        <w:t xml:space="preserve">s van de niet rijdende partijen staan onder </w:t>
      </w:r>
      <w:proofErr w:type="spellStart"/>
      <w:r w:rsidR="0082092C">
        <w:t>onder</w:t>
      </w:r>
      <w:proofErr w:type="spellEnd"/>
      <w:r w:rsidR="0082092C">
        <w:t xml:space="preserve"> aanneming</w:t>
      </w:r>
      <w:r>
        <w:t>.</w:t>
      </w:r>
      <w:bookmarkStart w:id="0" w:name="_GoBack"/>
      <w:bookmarkEnd w:id="0"/>
    </w:p>
    <w:p w:rsidR="008123EF" w:rsidRDefault="008123EF" w:rsidP="008123EF">
      <w:pPr>
        <w:pStyle w:val="Lijstalinea"/>
      </w:pPr>
      <w:r>
        <w:rPr>
          <w:noProof/>
        </w:rPr>
        <w:drawing>
          <wp:inline distT="0" distB="0" distL="0" distR="0" wp14:anchorId="53FA1CE7" wp14:editId="3D33B4C4">
            <wp:extent cx="5760720" cy="290512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DC4" w:rsidRDefault="00514DC4" w:rsidP="00514DC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En voor de uitvoerenden van de Nachtteams, zij moeten nu gewoon</w:t>
      </w:r>
      <w:r w:rsidR="00007942">
        <w:rPr>
          <w:b/>
          <w:bCs/>
          <w:i/>
          <w:iCs/>
          <w:sz w:val="24"/>
          <w:szCs w:val="24"/>
        </w:rPr>
        <w:t xml:space="preserve"> tijd</w:t>
      </w:r>
      <w:r>
        <w:rPr>
          <w:b/>
          <w:bCs/>
          <w:i/>
          <w:iCs/>
          <w:sz w:val="24"/>
          <w:szCs w:val="24"/>
        </w:rPr>
        <w:t xml:space="preserve"> registreren bij de betreffende cliënt op de </w:t>
      </w:r>
      <w:proofErr w:type="spellStart"/>
      <w:r>
        <w:rPr>
          <w:b/>
          <w:bCs/>
          <w:i/>
          <w:iCs/>
          <w:sz w:val="24"/>
          <w:szCs w:val="24"/>
        </w:rPr>
        <w:t>uursoort</w:t>
      </w:r>
      <w:proofErr w:type="spellEnd"/>
      <w:r>
        <w:rPr>
          <w:b/>
          <w:bCs/>
          <w:i/>
          <w:iCs/>
          <w:sz w:val="24"/>
          <w:szCs w:val="24"/>
        </w:rPr>
        <w:t>:  Nachtzorg derden. Hier wordt het aantal minuten dat men kwijt is geweest voor de hulpvraag geschreven. Dus niet op PV of VP!!!!</w:t>
      </w:r>
    </w:p>
    <w:p w:rsidR="00007942" w:rsidRDefault="00007942" w:rsidP="00514DC4">
      <w:pPr>
        <w:rPr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196BC8C" wp14:editId="0ECBF5EB">
            <wp:extent cx="5760720" cy="2217516"/>
            <wp:effectExtent l="0" t="0" r="0" b="0"/>
            <wp:docPr id="6" name="Afbeelding 6" descr="cid:image001.png@01D9BA4F.01328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cid:image001.png@01D9BA4F.013280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C4" w:rsidRDefault="00514DC4" w:rsidP="00667C43"/>
    <w:p w:rsidR="00667C43" w:rsidRPr="00FD5F5A" w:rsidRDefault="00667C43" w:rsidP="00667C43">
      <w:r w:rsidRPr="00FD5F5A">
        <w:t>Rapporte</w:t>
      </w:r>
      <w:r w:rsidR="00007942">
        <w:t>re</w:t>
      </w:r>
      <w:r w:rsidRPr="00FD5F5A">
        <w:t>n in ECD derden Acute nachtzorg per 1/7/2023</w:t>
      </w:r>
      <w:r w:rsidR="00007942">
        <w:t xml:space="preserve">: </w:t>
      </w:r>
    </w:p>
    <w:p w:rsidR="00667C43" w:rsidRPr="00FD5F5A" w:rsidRDefault="00667C43" w:rsidP="00667C43">
      <w:pPr>
        <w:pStyle w:val="Lijstalinea"/>
        <w:numPr>
          <w:ilvl w:val="0"/>
          <w:numId w:val="4"/>
        </w:numPr>
      </w:pPr>
      <w:r w:rsidRPr="00FD5F5A">
        <w:t xml:space="preserve">Na opvolging van het alarm moet de rapportage plaatsvinden in het ECD van de organisatie waar cliënt in zorg is. </w:t>
      </w:r>
      <w:r w:rsidR="00573FBB">
        <w:t xml:space="preserve"> Daar waar toegang is. </w:t>
      </w:r>
      <w:r w:rsidR="002C15EA">
        <w:t xml:space="preserve"> Rapportage en tijdregistratie wordt gemaakt </w:t>
      </w:r>
      <w:r w:rsidR="002C15EA">
        <w:lastRenderedPageBreak/>
        <w:t xml:space="preserve">door degene die bij de cliënt geweest is. Eventueel op de mail zetten naar de zorgcentrale. De zorgcentralist kan het in het dossier zetten.  Toegang nu: </w:t>
      </w:r>
      <w:proofErr w:type="spellStart"/>
      <w:r w:rsidR="002C15EA">
        <w:t>Patyna</w:t>
      </w:r>
      <w:proofErr w:type="spellEnd"/>
      <w:r w:rsidR="002C15EA">
        <w:t xml:space="preserve"> ook door </w:t>
      </w:r>
      <w:proofErr w:type="spellStart"/>
      <w:r w:rsidR="002C15EA">
        <w:t>nachtteam</w:t>
      </w:r>
      <w:proofErr w:type="spellEnd"/>
      <w:r w:rsidR="002C15EA">
        <w:t xml:space="preserve">, Interzorg en Allerzorg alleen door zorgcentrale.  </w:t>
      </w:r>
    </w:p>
    <w:p w:rsidR="00667C43" w:rsidRPr="00FD5F5A" w:rsidRDefault="00667C43" w:rsidP="00667C43">
      <w:pPr>
        <w:pStyle w:val="Lijstalinea"/>
        <w:numPr>
          <w:ilvl w:val="0"/>
          <w:numId w:val="4"/>
        </w:numPr>
      </w:pPr>
      <w:r w:rsidRPr="00FD5F5A">
        <w:t>De rapportage wordt gemaakt volgens de SBAR methode.</w:t>
      </w:r>
    </w:p>
    <w:p w:rsidR="00667C43" w:rsidRDefault="00667C43" w:rsidP="00667C43">
      <w:pPr>
        <w:pStyle w:val="Lijstalinea"/>
        <w:numPr>
          <w:ilvl w:val="0"/>
          <w:numId w:val="4"/>
        </w:numPr>
      </w:pPr>
      <w:r w:rsidRPr="00FD5F5A">
        <w:t xml:space="preserve">Aanvullend aan de rapportage vermeld in de rapportage de tijd die je aan de cliënt besteed hebt. </w:t>
      </w:r>
      <w:r w:rsidRPr="00FD5F5A">
        <w:rPr>
          <w:i/>
        </w:rPr>
        <w:t>Dit is inclusief het lezen van de</w:t>
      </w:r>
      <w:r w:rsidRPr="00D53CC9">
        <w:rPr>
          <w:i/>
          <w:sz w:val="32"/>
          <w:szCs w:val="32"/>
        </w:rPr>
        <w:t xml:space="preserve"> </w:t>
      </w:r>
      <w:r w:rsidRPr="00FD5F5A">
        <w:t xml:space="preserve">benodigde gegevens in het dossier van de cliënt en het schrijven van de rapportage bij de cliënt. </w:t>
      </w:r>
    </w:p>
    <w:sectPr w:rsidR="0066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3CCA"/>
    <w:multiLevelType w:val="hybridMultilevel"/>
    <w:tmpl w:val="DEB69A10"/>
    <w:lvl w:ilvl="0" w:tplc="E6CE3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F37CC"/>
    <w:multiLevelType w:val="hybridMultilevel"/>
    <w:tmpl w:val="A8AA184C"/>
    <w:lvl w:ilvl="0" w:tplc="FF92430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BA60984"/>
    <w:multiLevelType w:val="hybridMultilevel"/>
    <w:tmpl w:val="81BA3C00"/>
    <w:lvl w:ilvl="0" w:tplc="CAF6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87266"/>
    <w:multiLevelType w:val="hybridMultilevel"/>
    <w:tmpl w:val="17AA2F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F"/>
    <w:rsid w:val="00007942"/>
    <w:rsid w:val="0029283F"/>
    <w:rsid w:val="002C15EA"/>
    <w:rsid w:val="003975A7"/>
    <w:rsid w:val="003B06F3"/>
    <w:rsid w:val="00514DC4"/>
    <w:rsid w:val="00573FBB"/>
    <w:rsid w:val="005E6684"/>
    <w:rsid w:val="00622DBC"/>
    <w:rsid w:val="00667C43"/>
    <w:rsid w:val="008123EF"/>
    <w:rsid w:val="0082092C"/>
    <w:rsid w:val="00A142CD"/>
    <w:rsid w:val="00F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A0F5"/>
  <w15:chartTrackingRefBased/>
  <w15:docId w15:val="{FA19F66C-4A82-496D-BD8F-F65A92C9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23E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209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09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092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09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092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png@01D9BA50.709DCC8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Visser</dc:creator>
  <cp:keywords/>
  <dc:description/>
  <cp:lastModifiedBy>Ria Nijp</cp:lastModifiedBy>
  <cp:revision>2</cp:revision>
  <dcterms:created xsi:type="dcterms:W3CDTF">2023-07-24T14:58:00Z</dcterms:created>
  <dcterms:modified xsi:type="dcterms:W3CDTF">2023-07-24T14:58:00Z</dcterms:modified>
</cp:coreProperties>
</file>